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643D" w14:textId="77777777" w:rsidR="004A73B6" w:rsidRDefault="00CB3AD1" w:rsidP="004A73B6">
      <w:pPr>
        <w:pStyle w:val="NormalWeb"/>
        <w:spacing w:after="165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Natural Resources Advisory Committee Meeting</w:t>
      </w:r>
    </w:p>
    <w:p w14:paraId="39E45DD7" w14:textId="77777777" w:rsidR="00CB3AD1" w:rsidRDefault="009125BE" w:rsidP="004A73B6">
      <w:pPr>
        <w:pStyle w:val="NormalWeb"/>
        <w:spacing w:after="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April 23, 2019</w:t>
      </w:r>
    </w:p>
    <w:p w14:paraId="08F0C751" w14:textId="77777777" w:rsidR="00CB3AD1" w:rsidRDefault="00CB3AD1" w:rsidP="00CB3A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pm</w:t>
      </w:r>
      <w:r w:rsidR="00A638E1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Room </w:t>
      </w:r>
      <w:r w:rsidR="009B3E13"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</w:rPr>
        <w:t>103</w:t>
      </w:r>
    </w:p>
    <w:p w14:paraId="181B2979" w14:textId="77777777" w:rsidR="00CB3AD1" w:rsidRDefault="00CB3AD1" w:rsidP="00CB3A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512BF87" w14:textId="77777777" w:rsidR="00CB3AD1" w:rsidRDefault="00CB3AD1" w:rsidP="00CB3A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Present:  </w:t>
      </w:r>
      <w:r w:rsidR="009B3E13">
        <w:rPr>
          <w:rFonts w:ascii="Calibri" w:hAnsi="Calibri" w:cs="Calibri"/>
          <w:color w:val="000000"/>
        </w:rPr>
        <w:t xml:space="preserve">Kurt Leuschner, </w:t>
      </w:r>
      <w:r w:rsidR="009125BE">
        <w:rPr>
          <w:rFonts w:ascii="Calibri" w:hAnsi="Calibri" w:cs="Calibri"/>
          <w:color w:val="000000"/>
        </w:rPr>
        <w:t>Phil Parker,</w:t>
      </w:r>
      <w:r w:rsidR="009B3E13">
        <w:rPr>
          <w:rFonts w:ascii="Calibri" w:hAnsi="Calibri" w:cs="Calibri"/>
          <w:color w:val="000000"/>
        </w:rPr>
        <w:t xml:space="preserve"> Sarah Robles</w:t>
      </w:r>
      <w:r w:rsidR="009125BE">
        <w:rPr>
          <w:rFonts w:ascii="Calibri" w:hAnsi="Calibri" w:cs="Calibri"/>
          <w:color w:val="000000"/>
        </w:rPr>
        <w:t>, Lori Gavitt, Cameron Barrows, Katie Barrows, Judi Greene, Charles Greely, Caroline Conway, Maureen Perry</w:t>
      </w:r>
    </w:p>
    <w:p w14:paraId="1B4A7D34" w14:textId="77777777" w:rsidR="00CB3AD1" w:rsidRDefault="00CB3AD1" w:rsidP="00CB3A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3B20198" w14:textId="77777777" w:rsidR="00CB3AD1" w:rsidRDefault="00CB3AD1" w:rsidP="00CB3AD1">
      <w:pPr>
        <w:pStyle w:val="NormalWeb"/>
        <w:ind w:left="540" w:hanging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I.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        </w:t>
      </w:r>
      <w:r>
        <w:rPr>
          <w:rFonts w:ascii="Calibri" w:hAnsi="Calibri" w:cs="Calibri"/>
          <w:color w:val="000000"/>
        </w:rPr>
        <w:t>Old Business</w:t>
      </w:r>
    </w:p>
    <w:p w14:paraId="2EF3E58F" w14:textId="77777777" w:rsidR="00CB3AD1" w:rsidRDefault="00CB3AD1" w:rsidP="009125BE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</w:rPr>
        <w:t>Confirm</w:t>
      </w:r>
      <w:r w:rsidR="004A73B6">
        <w:rPr>
          <w:rFonts w:ascii="Calibri" w:hAnsi="Calibri" w:cs="Calibri"/>
          <w:color w:val="000000"/>
        </w:rPr>
        <w:t xml:space="preserve"> Committee members</w:t>
      </w:r>
      <w:r w:rsidR="009125BE">
        <w:rPr>
          <w:rFonts w:ascii="Calibri" w:hAnsi="Calibri" w:cs="Calibri"/>
          <w:color w:val="000000"/>
        </w:rPr>
        <w:t xml:space="preserve"> and titles – roll sheet passed around.</w:t>
      </w:r>
    </w:p>
    <w:p w14:paraId="5DBA6169" w14:textId="77777777" w:rsidR="009125BE" w:rsidRDefault="009125BE" w:rsidP="009125BE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  <w:t xml:space="preserve"> Vote to approve minutes of last meeting: PP, KB, approved</w:t>
      </w:r>
    </w:p>
    <w:p w14:paraId="5237D767" w14:textId="77777777" w:rsidR="00846164" w:rsidRDefault="00CB3AD1" w:rsidP="009125BE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4A73B6">
        <w:rPr>
          <w:rFonts w:ascii="Calibri" w:hAnsi="Calibri" w:cs="Calibri"/>
          <w:color w:val="000000"/>
        </w:rPr>
        <w:t>.</w:t>
      </w:r>
      <w:r w:rsidR="00846164">
        <w:rPr>
          <w:rFonts w:ascii="Calibri" w:hAnsi="Calibri" w:cs="Calibri"/>
          <w:color w:val="000000"/>
          <w:sz w:val="14"/>
          <w:szCs w:val="14"/>
        </w:rPr>
        <w:t xml:space="preserve">       </w:t>
      </w:r>
      <w:r w:rsidR="004A73B6" w:rsidRPr="004A73B6">
        <w:rPr>
          <w:rFonts w:ascii="Calibri" w:hAnsi="Calibri" w:cs="Calibri"/>
          <w:color w:val="000000"/>
        </w:rPr>
        <w:t xml:space="preserve">Sustainability Council </w:t>
      </w:r>
      <w:r w:rsidRPr="004A73B6">
        <w:rPr>
          <w:rFonts w:ascii="Calibri" w:hAnsi="Calibri" w:cs="Calibri"/>
          <w:color w:val="000000"/>
        </w:rPr>
        <w:t xml:space="preserve">– </w:t>
      </w:r>
      <w:r w:rsidR="009B3E13" w:rsidRPr="004A73B6">
        <w:rPr>
          <w:rFonts w:ascii="Calibri" w:hAnsi="Calibri" w:cs="Calibri"/>
          <w:color w:val="000000"/>
        </w:rPr>
        <w:t>K</w:t>
      </w:r>
      <w:r w:rsidR="004A73B6" w:rsidRPr="004A73B6">
        <w:rPr>
          <w:rFonts w:ascii="Calibri" w:hAnsi="Calibri" w:cs="Calibri"/>
          <w:color w:val="000000"/>
        </w:rPr>
        <w:t>urt i</w:t>
      </w:r>
      <w:r w:rsidR="009125BE">
        <w:rPr>
          <w:rFonts w:ascii="Calibri" w:hAnsi="Calibri" w:cs="Calibri"/>
          <w:color w:val="000000"/>
        </w:rPr>
        <w:t xml:space="preserve">s the chairman.  We meet monthly to discuss how to </w:t>
      </w:r>
      <w:r w:rsidR="00846164">
        <w:rPr>
          <w:rFonts w:ascii="Calibri" w:hAnsi="Calibri" w:cs="Calibri"/>
          <w:color w:val="000000"/>
        </w:rPr>
        <w:t xml:space="preserve">  </w:t>
      </w:r>
    </w:p>
    <w:p w14:paraId="434F7797" w14:textId="77777777" w:rsidR="00846164" w:rsidRDefault="00846164" w:rsidP="009125BE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9125BE">
        <w:rPr>
          <w:rFonts w:ascii="Calibri" w:hAnsi="Calibri" w:cs="Calibri"/>
          <w:color w:val="000000"/>
        </w:rPr>
        <w:t xml:space="preserve">make the campus more sustainable.  The Ecologic Club is also being revived for the </w:t>
      </w:r>
      <w:r>
        <w:rPr>
          <w:rFonts w:ascii="Calibri" w:hAnsi="Calibri" w:cs="Calibri"/>
          <w:color w:val="000000"/>
        </w:rPr>
        <w:t xml:space="preserve"> </w:t>
      </w:r>
    </w:p>
    <w:p w14:paraId="5AABA848" w14:textId="77777777" w:rsidR="00CB3AD1" w:rsidRPr="004A73B6" w:rsidRDefault="00846164" w:rsidP="009125BE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9125BE">
        <w:rPr>
          <w:rFonts w:ascii="Calibri" w:hAnsi="Calibri" w:cs="Calibri"/>
          <w:color w:val="000000"/>
        </w:rPr>
        <w:t>Fall.   We are looking for student involvement and ideas for projects.</w:t>
      </w:r>
    </w:p>
    <w:p w14:paraId="0663B67D" w14:textId="77777777" w:rsidR="00CB3AD1" w:rsidRDefault="00CB3AD1" w:rsidP="004A73B6">
      <w:pPr>
        <w:pStyle w:val="NormalWeb"/>
        <w:ind w:left="900" w:hanging="360"/>
        <w:rPr>
          <w:rFonts w:ascii="Calibri" w:hAnsi="Calibri" w:cs="Calibri"/>
          <w:color w:val="000000"/>
        </w:rPr>
      </w:pPr>
      <w:r w:rsidRPr="004A73B6">
        <w:rPr>
          <w:rFonts w:ascii="Calibri" w:hAnsi="Calibri" w:cs="Calibri"/>
          <w:i/>
          <w:color w:val="000000"/>
        </w:rPr>
        <w:t>4</w:t>
      </w:r>
      <w:r w:rsidRPr="004A73B6">
        <w:rPr>
          <w:rFonts w:ascii="Calibri" w:hAnsi="Calibri" w:cs="Calibri"/>
          <w:color w:val="000000"/>
        </w:rPr>
        <w:t>.</w:t>
      </w:r>
      <w:r w:rsidR="00846164">
        <w:rPr>
          <w:rFonts w:ascii="Calibri" w:hAnsi="Calibri" w:cs="Calibri"/>
          <w:color w:val="000000"/>
          <w:sz w:val="14"/>
          <w:szCs w:val="14"/>
        </w:rPr>
        <w:t>      </w:t>
      </w:r>
      <w:r w:rsidR="009125BE">
        <w:rPr>
          <w:rFonts w:ascii="Calibri" w:hAnsi="Calibri" w:cs="Calibri"/>
          <w:color w:val="000000"/>
        </w:rPr>
        <w:t>Classes are going well.  Enrollment is down in a few classes but nothing has been cancelled recently.</w:t>
      </w:r>
      <w:r w:rsidR="00846164">
        <w:rPr>
          <w:rFonts w:ascii="Calibri" w:hAnsi="Calibri" w:cs="Calibri"/>
          <w:color w:val="000000"/>
        </w:rPr>
        <w:t xml:space="preserve">  We are hoping to add an Advanced GIS class (online) as well as a </w:t>
      </w:r>
      <w:proofErr w:type="gramStart"/>
      <w:r w:rsidR="00846164">
        <w:rPr>
          <w:rFonts w:ascii="Calibri" w:hAnsi="Calibri" w:cs="Calibri"/>
          <w:color w:val="000000"/>
        </w:rPr>
        <w:t>16 unit</w:t>
      </w:r>
      <w:proofErr w:type="gramEnd"/>
      <w:r w:rsidR="00846164">
        <w:rPr>
          <w:rFonts w:ascii="Calibri" w:hAnsi="Calibri" w:cs="Calibri"/>
          <w:color w:val="000000"/>
        </w:rPr>
        <w:t xml:space="preserve"> certificate in GIS.  Motion to approve this idea carried (JG, CB).</w:t>
      </w:r>
    </w:p>
    <w:p w14:paraId="3A5C9534" w14:textId="77777777" w:rsidR="00846164" w:rsidRPr="00846164" w:rsidRDefault="00846164" w:rsidP="004A73B6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ab/>
      </w:r>
      <w:r w:rsidRPr="00846164">
        <w:rPr>
          <w:rFonts w:ascii="Calibri" w:hAnsi="Calibri" w:cs="Calibri"/>
          <w:color w:val="000000"/>
        </w:rPr>
        <w:t xml:space="preserve">We also discussed the idea of using </w:t>
      </w:r>
      <w:proofErr w:type="spellStart"/>
      <w:r w:rsidRPr="00846164">
        <w:rPr>
          <w:rFonts w:ascii="Calibri" w:hAnsi="Calibri" w:cs="Calibri"/>
          <w:color w:val="000000"/>
        </w:rPr>
        <w:t>ipads</w:t>
      </w:r>
      <w:proofErr w:type="spellEnd"/>
      <w:r w:rsidRPr="00846164">
        <w:rPr>
          <w:rFonts w:ascii="Calibri" w:hAnsi="Calibri" w:cs="Calibri"/>
          <w:color w:val="000000"/>
        </w:rPr>
        <w:t xml:space="preserve"> in the GIS class that students could check out and use in the field or at home to complete projects.  A class set of 24 </w:t>
      </w:r>
      <w:proofErr w:type="spellStart"/>
      <w:r w:rsidRPr="00846164">
        <w:rPr>
          <w:rFonts w:ascii="Calibri" w:hAnsi="Calibri" w:cs="Calibri"/>
          <w:color w:val="000000"/>
        </w:rPr>
        <w:t>ipads</w:t>
      </w:r>
      <w:proofErr w:type="spellEnd"/>
      <w:r w:rsidR="002B1A55">
        <w:rPr>
          <w:rFonts w:ascii="Calibri" w:hAnsi="Calibri" w:cs="Calibri"/>
          <w:color w:val="000000"/>
        </w:rPr>
        <w:t xml:space="preserve"> or tablets</w:t>
      </w:r>
      <w:r w:rsidRPr="00846164">
        <w:rPr>
          <w:rFonts w:ascii="Calibri" w:hAnsi="Calibri" w:cs="Calibri"/>
          <w:color w:val="000000"/>
        </w:rPr>
        <w:t xml:space="preserve"> would be ideal.  Kurt will explore this idea for the future.</w:t>
      </w:r>
    </w:p>
    <w:p w14:paraId="0CD4C3C9" w14:textId="77777777" w:rsidR="009125BE" w:rsidRDefault="009125BE" w:rsidP="004A73B6">
      <w:pPr>
        <w:pStyle w:val="NormalWeb"/>
        <w:ind w:left="900" w:hanging="360"/>
        <w:rPr>
          <w:rFonts w:ascii="Calibri" w:hAnsi="Calibri" w:cs="Calibri"/>
          <w:color w:val="000000"/>
        </w:rPr>
      </w:pPr>
      <w:r w:rsidRPr="00846164">
        <w:rPr>
          <w:rFonts w:ascii="Calibri" w:hAnsi="Calibri" w:cs="Calibri"/>
          <w:color w:val="000000"/>
        </w:rPr>
        <w:t xml:space="preserve">5. </w:t>
      </w:r>
      <w:r w:rsidRPr="00846164">
        <w:rPr>
          <w:rFonts w:ascii="Calibri" w:hAnsi="Calibri" w:cs="Calibri"/>
          <w:color w:val="000000"/>
        </w:rPr>
        <w:tab/>
        <w:t>the Salton Sea Education and Research Center still exists</w:t>
      </w:r>
      <w:r>
        <w:rPr>
          <w:rFonts w:ascii="Calibri" w:hAnsi="Calibri" w:cs="Calibri"/>
          <w:color w:val="000000"/>
        </w:rPr>
        <w:t xml:space="preserve"> in name but nothing has been done to move it forward (at Mecca Thermal campus).</w:t>
      </w:r>
    </w:p>
    <w:p w14:paraId="5967ABF7" w14:textId="77777777" w:rsidR="004A73B6" w:rsidRPr="004A73B6" w:rsidRDefault="009125BE" w:rsidP="00846164">
      <w:pPr>
        <w:pStyle w:val="NormalWeb"/>
        <w:ind w:left="90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6</w:t>
      </w:r>
      <w:r w:rsidRPr="009125B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 Travel bans are still in effect for 9 states now with Oklah</w:t>
      </w:r>
      <w:r w:rsidR="00846164">
        <w:rPr>
          <w:rFonts w:ascii="Calibri" w:hAnsi="Calibri" w:cs="Calibri"/>
          <w:color w:val="000000"/>
        </w:rPr>
        <w:t>oma recently added to the list.</w:t>
      </w:r>
    </w:p>
    <w:p w14:paraId="793D1A8A" w14:textId="77777777" w:rsidR="00CB3AD1" w:rsidRPr="004A73B6" w:rsidRDefault="00CB3AD1" w:rsidP="00CB3AD1">
      <w:pPr>
        <w:pStyle w:val="NormalWeb"/>
        <w:rPr>
          <w:rFonts w:ascii="Calibri" w:hAnsi="Calibri" w:cs="Calibri"/>
          <w:color w:val="000000"/>
        </w:rPr>
      </w:pPr>
      <w:r w:rsidRPr="004A73B6">
        <w:rPr>
          <w:rFonts w:ascii="Calibri" w:hAnsi="Calibri" w:cs="Calibri"/>
          <w:color w:val="000000"/>
        </w:rPr>
        <w:t> </w:t>
      </w:r>
    </w:p>
    <w:p w14:paraId="38300AFB" w14:textId="77777777" w:rsidR="00CB3AD1" w:rsidRDefault="00CB3AD1" w:rsidP="00CB3AD1">
      <w:pPr>
        <w:pStyle w:val="NormalWeb"/>
        <w:ind w:left="540" w:hanging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II.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      </w:t>
      </w:r>
      <w:r>
        <w:rPr>
          <w:rFonts w:ascii="Calibri" w:hAnsi="Calibri" w:cs="Calibri"/>
          <w:color w:val="000000"/>
        </w:rPr>
        <w:t>New Business</w:t>
      </w:r>
    </w:p>
    <w:p w14:paraId="262219EC" w14:textId="77777777" w:rsidR="00FF0761" w:rsidRDefault="00FF0761" w:rsidP="004A73B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carried to make our 12 unit Desert Naturalist certificate “</w:t>
      </w:r>
      <w:proofErr w:type="spellStart"/>
      <w:r>
        <w:rPr>
          <w:rFonts w:ascii="Calibri" w:hAnsi="Calibri" w:cs="Calibri"/>
          <w:color w:val="000000"/>
        </w:rPr>
        <w:t>transcriptable</w:t>
      </w:r>
      <w:proofErr w:type="spellEnd"/>
      <w:r>
        <w:rPr>
          <w:rFonts w:ascii="Calibri" w:hAnsi="Calibri" w:cs="Calibri"/>
          <w:color w:val="000000"/>
        </w:rPr>
        <w:t>” for students (KB, CB).   We are getting more funding based on certificate completion from the State.</w:t>
      </w:r>
    </w:p>
    <w:p w14:paraId="05494B4E" w14:textId="77777777" w:rsidR="00CB3AD1" w:rsidRPr="00A638E1" w:rsidRDefault="004A73B6" w:rsidP="004A73B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t xml:space="preserve">Online classes being taught by E. Morgan and P. Parker.  Kathleen Brundige is also online certified and teaching the new </w:t>
      </w:r>
      <w:r w:rsidR="00846164">
        <w:rPr>
          <w:rFonts w:ascii="Calibri" w:hAnsi="Calibri" w:cs="Calibri"/>
          <w:color w:val="000000"/>
        </w:rPr>
        <w:t xml:space="preserve">(NR 059) </w:t>
      </w:r>
      <w:r w:rsidRPr="00A638E1">
        <w:rPr>
          <w:rFonts w:ascii="Calibri" w:hAnsi="Calibri" w:cs="Calibri"/>
          <w:color w:val="000000"/>
        </w:rPr>
        <w:t xml:space="preserve">online course Careers in Natural Resources and Agriculture. </w:t>
      </w:r>
      <w:r w:rsidR="009125BE">
        <w:rPr>
          <w:rFonts w:ascii="Calibri" w:hAnsi="Calibri" w:cs="Calibri"/>
          <w:color w:val="000000"/>
        </w:rPr>
        <w:t xml:space="preserve"> California is </w:t>
      </w:r>
      <w:r w:rsidRPr="00A638E1">
        <w:rPr>
          <w:rFonts w:ascii="Calibri" w:hAnsi="Calibri" w:cs="Calibri"/>
          <w:color w:val="000000"/>
        </w:rPr>
        <w:t xml:space="preserve">creating </w:t>
      </w:r>
      <w:r w:rsidR="009125BE">
        <w:rPr>
          <w:rFonts w:ascii="Calibri" w:hAnsi="Calibri" w:cs="Calibri"/>
          <w:color w:val="000000"/>
        </w:rPr>
        <w:t xml:space="preserve">an </w:t>
      </w:r>
      <w:r w:rsidRPr="00A638E1">
        <w:rPr>
          <w:rFonts w:ascii="Calibri" w:hAnsi="Calibri" w:cs="Calibri"/>
          <w:color w:val="000000"/>
        </w:rPr>
        <w:t>all-</w:t>
      </w:r>
      <w:r w:rsidR="009125BE">
        <w:rPr>
          <w:rFonts w:ascii="Calibri" w:hAnsi="Calibri" w:cs="Calibri"/>
          <w:color w:val="000000"/>
        </w:rPr>
        <w:t>online Community College degree and COD is part of that.</w:t>
      </w:r>
      <w:r w:rsidRPr="00A638E1">
        <w:rPr>
          <w:rFonts w:ascii="Calibri" w:hAnsi="Calibri" w:cs="Calibri"/>
          <w:color w:val="000000"/>
        </w:rPr>
        <w:t>…</w:t>
      </w:r>
      <w:proofErr w:type="gramStart"/>
      <w:r w:rsidRPr="00A638E1">
        <w:rPr>
          <w:rFonts w:ascii="Calibri" w:hAnsi="Calibri" w:cs="Calibri"/>
          <w:color w:val="000000"/>
        </w:rPr>
        <w:t>.”the</w:t>
      </w:r>
      <w:proofErr w:type="gramEnd"/>
      <w:r w:rsidRPr="00A638E1">
        <w:rPr>
          <w:rFonts w:ascii="Calibri" w:hAnsi="Calibri" w:cs="Calibri"/>
          <w:color w:val="000000"/>
        </w:rPr>
        <w:t xml:space="preserve"> online University”</w:t>
      </w:r>
      <w:r w:rsidR="00846164">
        <w:rPr>
          <w:rFonts w:ascii="Calibri" w:hAnsi="Calibri" w:cs="Calibri"/>
          <w:color w:val="000000"/>
        </w:rPr>
        <w:t>.  Instructors must be online certified and complete a training course.</w:t>
      </w:r>
    </w:p>
    <w:p w14:paraId="67DA9745" w14:textId="77777777" w:rsidR="004A73B6" w:rsidRPr="00A638E1" w:rsidRDefault="004A73B6" w:rsidP="004A73B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t>Work Experience interns – we hav</w:t>
      </w:r>
      <w:r w:rsidR="009125BE">
        <w:rPr>
          <w:rFonts w:ascii="Calibri" w:hAnsi="Calibri" w:cs="Calibri"/>
          <w:color w:val="000000"/>
        </w:rPr>
        <w:t>e 2 work experience interns</w:t>
      </w:r>
      <w:r w:rsidRPr="00A638E1">
        <w:rPr>
          <w:rFonts w:ascii="Calibri" w:hAnsi="Calibri" w:cs="Calibri"/>
          <w:color w:val="000000"/>
        </w:rPr>
        <w:t xml:space="preserve"> this sem</w:t>
      </w:r>
      <w:r w:rsidR="009125BE">
        <w:rPr>
          <w:rFonts w:ascii="Calibri" w:hAnsi="Calibri" w:cs="Calibri"/>
          <w:color w:val="000000"/>
        </w:rPr>
        <w:t>ester, one at the Indian Canyons and one at Whitewater Preserve.  We are always looking for more opportunities.</w:t>
      </w:r>
    </w:p>
    <w:p w14:paraId="47EA2B26" w14:textId="77777777" w:rsidR="004A73B6" w:rsidRPr="009125BE" w:rsidRDefault="004A73B6" w:rsidP="009125BE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t>Career Fairs – a record number of career fairs are being offered all year for local high school students mostly.  K</w:t>
      </w:r>
      <w:r w:rsidR="009125BE">
        <w:rPr>
          <w:rFonts w:ascii="Calibri" w:hAnsi="Calibri" w:cs="Calibri"/>
          <w:color w:val="000000"/>
        </w:rPr>
        <w:t xml:space="preserve">urt has been attending some </w:t>
      </w:r>
      <w:r w:rsidRPr="00A638E1">
        <w:rPr>
          <w:rFonts w:ascii="Calibri" w:hAnsi="Calibri" w:cs="Calibri"/>
          <w:color w:val="000000"/>
        </w:rPr>
        <w:t>of them – both here on campus and also off-campus.</w:t>
      </w:r>
      <w:r w:rsidR="00846164">
        <w:rPr>
          <w:rFonts w:ascii="Calibri" w:hAnsi="Calibri" w:cs="Calibri"/>
          <w:color w:val="000000"/>
        </w:rPr>
        <w:t xml:space="preserve">  We talked about the need to expose more students to the opportunities with GIS.</w:t>
      </w:r>
    </w:p>
    <w:p w14:paraId="7D863F05" w14:textId="77777777" w:rsidR="004A73B6" w:rsidRPr="00A638E1" w:rsidRDefault="004A73B6" w:rsidP="004A73B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t>COD Facilities – Kurt gave an update on the Mecca-Thermal, Palm Springs, Indio, and Desert Hot Springs satellite campus sites.  All four are growing, some slowly, Indio</w:t>
      </w:r>
      <w:r w:rsidR="00846164">
        <w:rPr>
          <w:rFonts w:ascii="Calibri" w:hAnsi="Calibri" w:cs="Calibri"/>
          <w:color w:val="000000"/>
        </w:rPr>
        <w:t xml:space="preserve"> and now Palm Springs (the old Mall)</w:t>
      </w:r>
      <w:r w:rsidRPr="00A638E1">
        <w:rPr>
          <w:rFonts w:ascii="Calibri" w:hAnsi="Calibri" w:cs="Calibri"/>
          <w:color w:val="000000"/>
        </w:rPr>
        <w:t xml:space="preserve"> the fastest.</w:t>
      </w:r>
      <w:r w:rsidR="00846164">
        <w:rPr>
          <w:rFonts w:ascii="Calibri" w:hAnsi="Calibri" w:cs="Calibri"/>
          <w:color w:val="000000"/>
        </w:rPr>
        <w:t xml:space="preserve">  Things have slowed at Mecca Thermal for now.</w:t>
      </w:r>
    </w:p>
    <w:p w14:paraId="222CAA70" w14:textId="77777777" w:rsidR="004A73B6" w:rsidRPr="00846164" w:rsidRDefault="00A638E1" w:rsidP="0084616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lastRenderedPageBreak/>
        <w:t>Per</w:t>
      </w:r>
      <w:r w:rsidR="00846164">
        <w:rPr>
          <w:rFonts w:ascii="Calibri" w:hAnsi="Calibri" w:cs="Calibri"/>
          <w:color w:val="000000"/>
        </w:rPr>
        <w:t xml:space="preserve">kins Funding for 2019-20.  For new equipment to enhance our classroom/lab we are requesting four new microscopes: 2 stereo and 2 </w:t>
      </w:r>
      <w:proofErr w:type="gramStart"/>
      <w:r w:rsidR="00846164">
        <w:rPr>
          <w:rFonts w:ascii="Calibri" w:hAnsi="Calibri" w:cs="Calibri"/>
          <w:color w:val="000000"/>
        </w:rPr>
        <w:t>compound</w:t>
      </w:r>
      <w:proofErr w:type="gramEnd"/>
      <w:r w:rsidR="00846164">
        <w:rPr>
          <w:rFonts w:ascii="Calibri" w:hAnsi="Calibri" w:cs="Calibri"/>
          <w:color w:val="000000"/>
        </w:rPr>
        <w:t>.  Estimated cost $3,301</w:t>
      </w:r>
      <w:r w:rsidRPr="00A638E1">
        <w:rPr>
          <w:rFonts w:ascii="Calibri" w:hAnsi="Calibri" w:cs="Calibri"/>
          <w:color w:val="000000"/>
        </w:rPr>
        <w:t>.  Motion was carried to approve</w:t>
      </w:r>
      <w:r w:rsidR="00846164">
        <w:rPr>
          <w:rFonts w:ascii="Calibri" w:hAnsi="Calibri" w:cs="Calibri"/>
          <w:color w:val="000000"/>
        </w:rPr>
        <w:t xml:space="preserve"> up to </w:t>
      </w:r>
      <w:r w:rsidR="00846164" w:rsidRPr="00846164">
        <w:rPr>
          <w:rFonts w:ascii="Calibri" w:hAnsi="Calibri" w:cs="Calibri"/>
          <w:color w:val="000000"/>
        </w:rPr>
        <w:t>$3,900 for</w:t>
      </w:r>
      <w:r w:rsidRPr="00846164">
        <w:rPr>
          <w:rFonts w:ascii="Calibri" w:hAnsi="Calibri" w:cs="Calibri"/>
          <w:color w:val="000000"/>
        </w:rPr>
        <w:t xml:space="preserve"> </w:t>
      </w:r>
      <w:r w:rsidR="00846164" w:rsidRPr="00846164">
        <w:rPr>
          <w:rFonts w:ascii="Calibri" w:hAnsi="Calibri" w:cs="Calibri"/>
          <w:color w:val="000000"/>
        </w:rPr>
        <w:t>this expenditure (CB, PP</w:t>
      </w:r>
      <w:r w:rsidRPr="00846164">
        <w:rPr>
          <w:rFonts w:ascii="Calibri" w:hAnsi="Calibri" w:cs="Calibri"/>
          <w:color w:val="000000"/>
        </w:rPr>
        <w:t>).</w:t>
      </w:r>
    </w:p>
    <w:p w14:paraId="26935BD6" w14:textId="77777777" w:rsidR="00A638E1" w:rsidRPr="00846164" w:rsidRDefault="00A638E1" w:rsidP="0084616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38E1">
        <w:rPr>
          <w:rFonts w:ascii="Calibri" w:hAnsi="Calibri" w:cs="Calibri"/>
          <w:color w:val="000000"/>
        </w:rPr>
        <w:t>Strong Workforce Funding – Kurt reviewed this additional source of funding for CTE programs that has helped fund some of our training/travel/conferences.</w:t>
      </w:r>
    </w:p>
    <w:p w14:paraId="7E36EFB7" w14:textId="77777777" w:rsidR="00846164" w:rsidRPr="002B1A55" w:rsidRDefault="00A638E1" w:rsidP="002B1A5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Set Next Meeting date – we </w:t>
      </w:r>
      <w:r w:rsidR="009B3E13">
        <w:rPr>
          <w:rFonts w:ascii="Calibri" w:hAnsi="Calibri" w:cs="Calibri"/>
          <w:color w:val="000000"/>
        </w:rPr>
        <w:t>will schedule</w:t>
      </w:r>
      <w:r w:rsidR="00846164">
        <w:rPr>
          <w:rFonts w:ascii="Calibri" w:hAnsi="Calibri" w:cs="Calibri"/>
          <w:color w:val="000000"/>
        </w:rPr>
        <w:t xml:space="preserve"> the next meeting in the Spring </w:t>
      </w:r>
      <w:r w:rsidR="002B1A55">
        <w:rPr>
          <w:rFonts w:ascii="Calibri" w:hAnsi="Calibri" w:cs="Calibri"/>
          <w:color w:val="000000"/>
        </w:rPr>
        <w:t xml:space="preserve">(April most likely) </w:t>
      </w:r>
      <w:r w:rsidR="00846164">
        <w:rPr>
          <w:rFonts w:ascii="Calibri" w:hAnsi="Calibri" w:cs="Calibri"/>
          <w:color w:val="000000"/>
        </w:rPr>
        <w:t>of 2020.</w:t>
      </w:r>
      <w:r w:rsidR="002B1A55">
        <w:rPr>
          <w:rFonts w:ascii="Calibri" w:hAnsi="Calibri" w:cs="Calibri"/>
          <w:color w:val="000000"/>
        </w:rPr>
        <w:t xml:space="preserve">  </w:t>
      </w:r>
      <w:r w:rsidR="00846164" w:rsidRPr="002B1A55">
        <w:rPr>
          <w:rFonts w:ascii="Calibri" w:hAnsi="Calibri" w:cs="Calibri"/>
          <w:color w:val="000000"/>
        </w:rPr>
        <w:t>We can communicate via email in the meantime as things come up.</w:t>
      </w:r>
    </w:p>
    <w:p w14:paraId="1C972A8E" w14:textId="77777777" w:rsidR="00BA4E20" w:rsidRPr="00A638E1" w:rsidRDefault="00846164" w:rsidP="00A638E1">
      <w:pPr>
        <w:pStyle w:val="NormalWeb"/>
        <w:ind w:firstLine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CB3AD1">
        <w:rPr>
          <w:rFonts w:ascii="Calibri" w:hAnsi="Calibri" w:cs="Calibri"/>
          <w:color w:val="000000"/>
        </w:rPr>
        <w:t>.</w:t>
      </w:r>
      <w:r w:rsidR="00A638E1">
        <w:rPr>
          <w:rFonts w:ascii="Calibri" w:hAnsi="Calibri" w:cs="Calibri"/>
          <w:color w:val="000000"/>
          <w:sz w:val="14"/>
          <w:szCs w:val="14"/>
        </w:rPr>
        <w:t>   </w:t>
      </w:r>
      <w:r>
        <w:rPr>
          <w:rFonts w:ascii="Calibri" w:hAnsi="Calibri" w:cs="Calibri"/>
          <w:color w:val="000000"/>
          <w:sz w:val="14"/>
          <w:szCs w:val="14"/>
        </w:rPr>
        <w:t xml:space="preserve">    </w:t>
      </w:r>
      <w:r w:rsidR="00CB3AD1">
        <w:rPr>
          <w:rFonts w:ascii="Calibri" w:hAnsi="Calibri" w:cs="Calibri"/>
          <w:color w:val="000000"/>
        </w:rPr>
        <w:t>Adjourn – th</w:t>
      </w:r>
      <w:r>
        <w:rPr>
          <w:rFonts w:ascii="Calibri" w:hAnsi="Calibri" w:cs="Calibri"/>
          <w:color w:val="000000"/>
        </w:rPr>
        <w:t>e meeting was adjourned at 5:10</w:t>
      </w:r>
      <w:r w:rsidR="00CB3AD1">
        <w:rPr>
          <w:rFonts w:ascii="Calibri" w:hAnsi="Calibri" w:cs="Calibri"/>
          <w:color w:val="000000"/>
        </w:rPr>
        <w:t>pm</w:t>
      </w:r>
    </w:p>
    <w:sectPr w:rsidR="00BA4E20" w:rsidRPr="00A6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247"/>
    <w:multiLevelType w:val="hybridMultilevel"/>
    <w:tmpl w:val="05923554"/>
    <w:lvl w:ilvl="0" w:tplc="180E191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D1"/>
    <w:rsid w:val="002B1A55"/>
    <w:rsid w:val="004A73B6"/>
    <w:rsid w:val="00846164"/>
    <w:rsid w:val="009125BE"/>
    <w:rsid w:val="00955033"/>
    <w:rsid w:val="009B3E13"/>
    <w:rsid w:val="00A638E1"/>
    <w:rsid w:val="00BA4E20"/>
    <w:rsid w:val="00CB3AD1"/>
    <w:rsid w:val="00DF4A41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FAFA"/>
  <w15:chartTrackingRefBased/>
  <w15:docId w15:val="{D28F4278-26B3-4EC9-BB71-27CCBF6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A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2728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Barrows</dc:creator>
  <cp:keywords/>
  <dc:description/>
  <cp:lastModifiedBy>zerryl becker</cp:lastModifiedBy>
  <cp:revision>2</cp:revision>
  <dcterms:created xsi:type="dcterms:W3CDTF">2019-12-19T22:27:00Z</dcterms:created>
  <dcterms:modified xsi:type="dcterms:W3CDTF">2019-12-19T22:27:00Z</dcterms:modified>
</cp:coreProperties>
</file>